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46" w:rsidRDefault="00A00346" w:rsidP="00A00346">
      <w:pPr>
        <w:pStyle w:val="NormalWeb"/>
        <w:bidi/>
        <w:spacing w:before="0" w:beforeAutospacing="0" w:afterAutospacing="0"/>
        <w:jc w:val="center"/>
        <w:rPr>
          <w:rStyle w:val="Strong"/>
          <w:rFonts w:ascii="W_ziba" w:hAnsi="W_ziba" w:cs="B Nazanin"/>
          <w:color w:val="000000" w:themeColor="text1"/>
          <w:sz w:val="32"/>
          <w:szCs w:val="32"/>
          <w:rtl/>
        </w:rPr>
      </w:pPr>
      <w:bookmarkStart w:id="0" w:name="_GoBack"/>
      <w:bookmarkEnd w:id="0"/>
      <w:r>
        <w:rPr>
          <w:rFonts w:ascii="W_ziba" w:hAnsi="W_ziba" w:cs="B Nazani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362075" cy="83820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346" w:rsidRDefault="00F664F7" w:rsidP="00A00346">
      <w:pPr>
        <w:pStyle w:val="NormalWeb"/>
        <w:bidi/>
        <w:spacing w:before="0" w:beforeAutospacing="0" w:afterAutospacing="0"/>
        <w:jc w:val="center"/>
        <w:rPr>
          <w:rFonts w:ascii="W_ziba" w:hAnsi="W_ziba" w:cs="B Nazanin"/>
          <w:b/>
          <w:bCs/>
          <w:noProof/>
          <w:color w:val="000000" w:themeColor="text1"/>
          <w:sz w:val="32"/>
          <w:szCs w:val="32"/>
          <w:rtl/>
        </w:rPr>
      </w:pPr>
      <w:r w:rsidRPr="00CD0966">
        <w:rPr>
          <w:rStyle w:val="Strong"/>
          <w:rFonts w:ascii="W_ziba" w:hAnsi="W_ziba" w:cs="B Nazanin"/>
          <w:color w:val="000000" w:themeColor="text1"/>
          <w:sz w:val="32"/>
          <w:szCs w:val="32"/>
          <w:rtl/>
        </w:rPr>
        <w:t>آئین نامه پوشش دانشجویی دانشگاه فنی و حرفه‌ای استان قزوین</w:t>
      </w:r>
    </w:p>
    <w:p w:rsidR="0033524A" w:rsidRPr="00CD0966" w:rsidRDefault="0033524A" w:rsidP="00A00346">
      <w:pPr>
        <w:pStyle w:val="NormalWeb"/>
        <w:bidi/>
        <w:spacing w:before="0" w:beforeAutospacing="0" w:afterAutospacing="0"/>
        <w:jc w:val="center"/>
        <w:rPr>
          <w:rFonts w:ascii="W_ziba" w:hAnsi="W_ziba" w:cs="B Nazanin"/>
          <w:b/>
          <w:bCs/>
          <w:color w:val="000000" w:themeColor="text1"/>
          <w:sz w:val="32"/>
          <w:szCs w:val="32"/>
        </w:rPr>
      </w:pPr>
    </w:p>
    <w:p w:rsidR="0033524A" w:rsidRPr="00CD0966" w:rsidRDefault="0033524A" w:rsidP="00B51AA8">
      <w:pPr>
        <w:pStyle w:val="NormalWeb"/>
        <w:bidi/>
        <w:spacing w:before="0" w:beforeAutospacing="0" w:afterAutospacing="0"/>
        <w:rPr>
          <w:rFonts w:ascii="W_ziba" w:hAnsi="W_ziba" w:cs="B Nazanin"/>
          <w:b/>
          <w:bCs/>
          <w:color w:val="FF0000"/>
          <w:sz w:val="28"/>
          <w:szCs w:val="28"/>
          <w:rtl/>
        </w:rPr>
      </w:pPr>
      <w:r w:rsidRPr="00CD0966">
        <w:rPr>
          <w:rStyle w:val="Strong"/>
          <w:rFonts w:ascii="W_ziba" w:hAnsi="W_ziba" w:cs="B Nazanin"/>
          <w:color w:val="FF0000"/>
          <w:sz w:val="28"/>
          <w:szCs w:val="28"/>
          <w:rtl/>
        </w:rPr>
        <w:t>دانشجویان گرامی</w:t>
      </w:r>
    </w:p>
    <w:p w:rsidR="0033524A" w:rsidRPr="00B51AA8" w:rsidRDefault="0033524A" w:rsidP="002D3770">
      <w:pPr>
        <w:pStyle w:val="NormalWeb"/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B51AA8">
        <w:rPr>
          <w:rFonts w:ascii="W_ziba" w:hAnsi="W_ziba" w:cs="B Nazanin"/>
          <w:b/>
          <w:bCs/>
          <w:color w:val="000000"/>
          <w:rtl/>
        </w:rPr>
        <w:t xml:space="preserve">به منظور </w:t>
      </w:r>
      <w:r w:rsidR="009D1CDA" w:rsidRPr="00B51AA8">
        <w:rPr>
          <w:rFonts w:ascii="W_ziba" w:hAnsi="W_ziba" w:cs="B Nazanin"/>
          <w:b/>
          <w:bCs/>
          <w:color w:val="000000"/>
          <w:rtl/>
        </w:rPr>
        <w:t>رعایت مقررات دانشگاه ،</w:t>
      </w:r>
      <w:r w:rsidRPr="00B51AA8">
        <w:rPr>
          <w:rFonts w:ascii="W_ziba" w:hAnsi="W_ziba" w:cs="B Nazanin"/>
          <w:b/>
          <w:bCs/>
          <w:color w:val="000000"/>
          <w:rtl/>
        </w:rPr>
        <w:t>حفظ شأن و حریم فرهنگی دانشگ</w:t>
      </w:r>
      <w:r w:rsidR="00106947">
        <w:rPr>
          <w:rFonts w:ascii="W_ziba" w:hAnsi="W_ziba" w:cs="B Nazanin"/>
          <w:b/>
          <w:bCs/>
          <w:color w:val="000000"/>
          <w:rtl/>
        </w:rPr>
        <w:t>اه</w:t>
      </w:r>
      <w:r w:rsidR="00106947">
        <w:rPr>
          <w:rFonts w:ascii="W_ziba" w:hAnsi="W_ziba" w:cs="B Nazanin" w:hint="cs"/>
          <w:b/>
          <w:bCs/>
          <w:color w:val="000000"/>
          <w:rtl/>
        </w:rPr>
        <w:t xml:space="preserve"> </w:t>
      </w:r>
      <w:r w:rsidRPr="00B51AA8">
        <w:rPr>
          <w:rFonts w:ascii="W_ziba" w:hAnsi="W_ziba" w:cs="B Nazanin"/>
          <w:b/>
          <w:bCs/>
          <w:color w:val="000000"/>
          <w:rtl/>
        </w:rPr>
        <w:t>لازم است نسبت به ترویج فرهنگ و اخلاق اسلامی، توجه به حقوق دیگران و</w:t>
      </w:r>
      <w:r w:rsidR="009D1CDA" w:rsidRPr="00B51AA8">
        <w:rPr>
          <w:rFonts w:ascii="W_ziba" w:hAnsi="W_ziba" w:cs="B Nazanin"/>
          <w:b/>
          <w:bCs/>
          <w:color w:val="000000"/>
          <w:rtl/>
        </w:rPr>
        <w:t xml:space="preserve"> تعهد به قوانین و مقررات </w:t>
      </w:r>
      <w:r w:rsidR="00106947">
        <w:rPr>
          <w:rFonts w:ascii="W_ziba" w:hAnsi="W_ziba" w:cs="B Nazanin" w:hint="cs"/>
          <w:b/>
          <w:bCs/>
          <w:color w:val="000000"/>
          <w:rtl/>
        </w:rPr>
        <w:t>،</w:t>
      </w:r>
      <w:r w:rsidR="00720483" w:rsidRPr="00B51AA8">
        <w:rPr>
          <w:rFonts w:ascii="W_ziba" w:hAnsi="W_ziba" w:cs="B Nazanin"/>
          <w:b/>
          <w:bCs/>
          <w:color w:val="000000"/>
          <w:rtl/>
        </w:rPr>
        <w:t xml:space="preserve">خرد 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ورزانه کوشا باشیم. ا </w:t>
      </w:r>
      <w:r w:rsidR="002D3770">
        <w:rPr>
          <w:rFonts w:ascii="W_ziba" w:hAnsi="W_ziba" w:cs="B Nazanin" w:hint="cs"/>
          <w:b/>
          <w:bCs/>
          <w:color w:val="000000"/>
          <w:rtl/>
        </w:rPr>
        <w:t>ز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همکاری شما </w:t>
      </w:r>
      <w:r w:rsidR="00106947">
        <w:rPr>
          <w:rFonts w:ascii="W_ziba" w:hAnsi="W_ziba" w:cs="B Nazanin" w:hint="cs"/>
          <w:b/>
          <w:bCs/>
          <w:color w:val="000000"/>
          <w:rtl/>
        </w:rPr>
        <w:t xml:space="preserve"> در رعایت موارد ذیل صمیمانه سپاسگزاریم.</w:t>
      </w:r>
    </w:p>
    <w:p w:rsidR="0033524A" w:rsidRPr="00B51AA8" w:rsidRDefault="0033524A" w:rsidP="00A00346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B51AA8">
        <w:rPr>
          <w:rFonts w:ascii="W_ziba" w:hAnsi="W_ziba" w:cs="B Nazanin"/>
          <w:b/>
          <w:bCs/>
          <w:color w:val="000000"/>
          <w:rtl/>
        </w:rPr>
        <w:t xml:space="preserve">رعایت </w:t>
      </w:r>
      <w:r w:rsidR="002D3770">
        <w:rPr>
          <w:rFonts w:ascii="W_ziba" w:hAnsi="W_ziba" w:cs="B Nazanin" w:hint="cs"/>
          <w:b/>
          <w:bCs/>
          <w:color w:val="000000"/>
          <w:rtl/>
        </w:rPr>
        <w:t>اصول انضباطی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 در محل و اماکن عمومی دانشگاه </w:t>
      </w:r>
    </w:p>
    <w:p w:rsidR="0033524A" w:rsidRPr="00B51AA8" w:rsidRDefault="0033524A" w:rsidP="00184947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B51AA8">
        <w:rPr>
          <w:rFonts w:ascii="W_ziba" w:hAnsi="W_ziba" w:cs="B Nazanin"/>
          <w:b/>
          <w:bCs/>
          <w:color w:val="000000"/>
          <w:rtl/>
        </w:rPr>
        <w:t xml:space="preserve">عدم استفاده از لباس هایی با رنگ تند و زننده </w:t>
      </w:r>
    </w:p>
    <w:p w:rsidR="0033524A" w:rsidRPr="00B51AA8" w:rsidRDefault="0033524A" w:rsidP="00184947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B51AA8">
        <w:rPr>
          <w:rFonts w:ascii="W_ziba" w:hAnsi="W_ziba" w:cs="B Nazanin"/>
          <w:b/>
          <w:bCs/>
          <w:color w:val="000000"/>
          <w:rtl/>
        </w:rPr>
        <w:t xml:space="preserve">عدم استفاده از شلوارهای کوتاه، چسبان و نازک و شلوارهای دارای وصله و </w:t>
      </w:r>
      <w:r w:rsidR="00F664F7" w:rsidRPr="00B51AA8">
        <w:rPr>
          <w:rFonts w:ascii="W_ziba" w:hAnsi="W_ziba" w:cs="B Nazanin"/>
          <w:b/>
          <w:bCs/>
          <w:color w:val="000000"/>
          <w:rtl/>
        </w:rPr>
        <w:t>پا</w:t>
      </w:r>
      <w:r w:rsidRPr="00B51AA8">
        <w:rPr>
          <w:rFonts w:ascii="W_ziba" w:hAnsi="W_ziba" w:cs="B Nazanin"/>
          <w:b/>
          <w:bCs/>
          <w:color w:val="000000"/>
          <w:rtl/>
        </w:rPr>
        <w:t>رگی</w:t>
      </w:r>
    </w:p>
    <w:p w:rsidR="00F664F7" w:rsidRPr="00A00346" w:rsidRDefault="0033524A" w:rsidP="00A00346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W_ziba" w:hAnsi="W_ziba" w:cs="B Nazanin"/>
          <w:b/>
          <w:bCs/>
          <w:color w:val="000000"/>
          <w:rtl/>
        </w:rPr>
      </w:pPr>
      <w:r w:rsidRPr="00A00346">
        <w:rPr>
          <w:rFonts w:ascii="W_ziba" w:hAnsi="W_ziba" w:cs="B Nazanin"/>
          <w:b/>
          <w:bCs/>
          <w:color w:val="000000"/>
          <w:rtl/>
        </w:rPr>
        <w:t xml:space="preserve">پرهیز از آرایش های نامتعارف در محیط دانشگاه </w:t>
      </w:r>
      <w:r w:rsidR="00B66A89" w:rsidRPr="00A00346">
        <w:rPr>
          <w:rFonts w:ascii="W_ziba" w:hAnsi="W_ziba" w:cs="B Nazanin" w:hint="cs"/>
          <w:b/>
          <w:bCs/>
          <w:color w:val="000000"/>
          <w:rtl/>
        </w:rPr>
        <w:t>(لاک ناخن، خالکوبی و....)</w:t>
      </w:r>
      <w:r w:rsidR="00A00346" w:rsidRPr="00A00346">
        <w:rPr>
          <w:rFonts w:ascii="W_ziba" w:hAnsi="W_ziba" w:cs="B Nazanin"/>
          <w:b/>
          <w:bCs/>
          <w:color w:val="000000"/>
          <w:rtl/>
        </w:rPr>
        <w:t xml:space="preserve"> </w:t>
      </w:r>
      <w:r w:rsidRPr="00A00346">
        <w:rPr>
          <w:rFonts w:ascii="W_ziba" w:hAnsi="W_ziba" w:cs="B Nazanin"/>
          <w:b/>
          <w:bCs/>
          <w:color w:val="000000"/>
          <w:rtl/>
        </w:rPr>
        <w:t>استفاده از مقنعه و مانتو و کفش</w:t>
      </w:r>
      <w:r w:rsidR="002D3770" w:rsidRPr="00A00346">
        <w:rPr>
          <w:rFonts w:ascii="W_ziba" w:hAnsi="W_ziba" w:cs="B Nazanin" w:hint="cs"/>
          <w:b/>
          <w:bCs/>
          <w:color w:val="000000"/>
          <w:rtl/>
        </w:rPr>
        <w:t xml:space="preserve"> به همراه جوراب </w:t>
      </w:r>
      <w:r w:rsidRPr="00A00346">
        <w:rPr>
          <w:rFonts w:ascii="W_ziba" w:hAnsi="W_ziba" w:cs="B Nazanin"/>
          <w:b/>
          <w:bCs/>
          <w:color w:val="000000"/>
          <w:rtl/>
        </w:rPr>
        <w:t xml:space="preserve"> متناسب با محیط </w:t>
      </w:r>
      <w:r w:rsidR="002D3770" w:rsidRPr="00A00346">
        <w:rPr>
          <w:rFonts w:ascii="W_ziba" w:hAnsi="W_ziba" w:cs="B Nazanin" w:hint="cs"/>
          <w:b/>
          <w:bCs/>
          <w:color w:val="000000"/>
          <w:rtl/>
        </w:rPr>
        <w:t>دانشگاه</w:t>
      </w:r>
      <w:r w:rsidR="00B66A89" w:rsidRPr="00A00346">
        <w:rPr>
          <w:rFonts w:ascii="W_ziba" w:hAnsi="W_ziba" w:cs="B Nazanin" w:hint="cs"/>
          <w:b/>
          <w:bCs/>
          <w:color w:val="000000"/>
          <w:rtl/>
        </w:rPr>
        <w:t>(خانم‌ها)</w:t>
      </w:r>
    </w:p>
    <w:p w:rsidR="00B66A89" w:rsidRPr="00B51AA8" w:rsidRDefault="00B66A89" w:rsidP="00184947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>
        <w:rPr>
          <w:rFonts w:ascii="W_ziba" w:hAnsi="W_ziba" w:cs="B Nazanin" w:hint="cs"/>
          <w:b/>
          <w:bCs/>
          <w:rtl/>
        </w:rPr>
        <w:t>عدم استفاده از تیشرت و پیراهن با تصاویرو نوشته ‌های غیرمتعارف (آقایان)</w:t>
      </w:r>
      <w:r w:rsidR="00184947">
        <w:rPr>
          <w:rFonts w:ascii="W_ziba" w:hAnsi="W_ziba" w:cs="B Nazanin" w:hint="cs"/>
          <w:b/>
          <w:bCs/>
          <w:rtl/>
        </w:rPr>
        <w:t xml:space="preserve">    </w:t>
      </w:r>
    </w:p>
    <w:p w:rsidR="002D3770" w:rsidRPr="00B51AA8" w:rsidRDefault="0033524A" w:rsidP="00184947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W_ziba" w:hAnsi="W_ziba" w:cs="B Nazanin"/>
          <w:b/>
          <w:bCs/>
          <w:color w:val="000000"/>
          <w:rtl/>
        </w:rPr>
      </w:pPr>
      <w:r w:rsidRPr="00B51AA8">
        <w:rPr>
          <w:rFonts w:ascii="W_ziba" w:hAnsi="W_ziba" w:cs="B Nazanin"/>
          <w:b/>
          <w:bCs/>
          <w:color w:val="000000"/>
          <w:rtl/>
        </w:rPr>
        <w:t xml:space="preserve">پرهیز از آرایش </w:t>
      </w:r>
      <w:r w:rsidR="00F664F7" w:rsidRPr="00B51AA8">
        <w:rPr>
          <w:rFonts w:ascii="W_ziba" w:hAnsi="W_ziba" w:cs="B Nazanin"/>
          <w:b/>
          <w:bCs/>
          <w:color w:val="000000"/>
          <w:rtl/>
        </w:rPr>
        <w:t>،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 بلند کردن </w:t>
      </w:r>
      <w:r w:rsidR="002D3770">
        <w:rPr>
          <w:rFonts w:ascii="W_ziba" w:hAnsi="W_ziba" w:cs="B Nazanin" w:hint="cs"/>
          <w:b/>
          <w:bCs/>
          <w:color w:val="000000"/>
          <w:rtl/>
        </w:rPr>
        <w:t xml:space="preserve">مو و 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 </w:t>
      </w:r>
      <w:r w:rsidR="00F664F7" w:rsidRPr="00B51AA8">
        <w:rPr>
          <w:rFonts w:ascii="W_ziba" w:hAnsi="W_ziba" w:cs="B Nazanin"/>
          <w:b/>
          <w:bCs/>
          <w:color w:val="000000"/>
          <w:rtl/>
        </w:rPr>
        <w:t xml:space="preserve">استفاده از رنگ‌های زننده </w:t>
      </w:r>
      <w:r w:rsidRPr="00B51AA8">
        <w:rPr>
          <w:rFonts w:ascii="W_ziba" w:hAnsi="W_ziba" w:cs="B Nazanin"/>
          <w:b/>
          <w:bCs/>
          <w:color w:val="000000"/>
          <w:rtl/>
        </w:rPr>
        <w:t>یا اصلاح موی سر و محاسن به سبک های غربی و نامتعارف (آقایان)</w:t>
      </w:r>
    </w:p>
    <w:p w:rsidR="00F664F7" w:rsidRPr="00B51AA8" w:rsidRDefault="00F664F7" w:rsidP="00184947">
      <w:pPr>
        <w:pStyle w:val="NormalWeb"/>
        <w:numPr>
          <w:ilvl w:val="0"/>
          <w:numId w:val="4"/>
        </w:numPr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B51AA8">
        <w:rPr>
          <w:rFonts w:ascii="W_ziba" w:hAnsi="W_ziba" w:cs="B Nazanin"/>
          <w:b/>
          <w:bCs/>
          <w:color w:val="000000"/>
          <w:rtl/>
        </w:rPr>
        <w:t xml:space="preserve">منع استعمال دخانیات در محل ها و اماکن دانشگاه </w:t>
      </w:r>
    </w:p>
    <w:p w:rsidR="00EE19D5" w:rsidRPr="00B51AA8" w:rsidRDefault="0033524A" w:rsidP="00A00346">
      <w:pPr>
        <w:pStyle w:val="NormalWeb"/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7B290C">
        <w:rPr>
          <w:rStyle w:val="Strong"/>
          <w:rFonts w:ascii="W_ziba" w:hAnsi="W_ziba" w:cs="B Nazanin"/>
          <w:color w:val="FF0000"/>
          <w:rtl/>
        </w:rPr>
        <w:t xml:space="preserve">تبصره </w:t>
      </w:r>
      <w:r w:rsidRPr="007B290C">
        <w:rPr>
          <w:rStyle w:val="Strong"/>
          <w:rFonts w:cs="B Nazanin" w:hint="cs"/>
          <w:color w:val="FF0000"/>
          <w:rtl/>
          <w:lang w:bidi="fa-IR"/>
        </w:rPr>
        <w:t>۱</w:t>
      </w:r>
      <w:r w:rsidRPr="007B290C">
        <w:rPr>
          <w:rStyle w:val="Strong"/>
          <w:rFonts w:ascii="W_ziba" w:hAnsi="W_ziba" w:cs="B Nazanin"/>
          <w:color w:val="FF0000"/>
          <w:rtl/>
          <w:lang w:bidi="fa-IR"/>
        </w:rPr>
        <w:t>: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 اماکن و محل های دانشگاه به مجموعه هایی نظیر: دانشکده ها، خوابگاه ها، سرویس های دانشجویی، اماکن مورد بازدید در هنگام سفرهای دانشجویی، محل های اقامت و سایر مرکز آموزشی پژوهشی و فرهنگی وابسته اطلاق می گردد. </w:t>
      </w:r>
    </w:p>
    <w:p w:rsidR="0033524A" w:rsidRPr="00B51AA8" w:rsidRDefault="0033524A" w:rsidP="00B51AA8">
      <w:pPr>
        <w:pStyle w:val="NormalWeb"/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7B290C">
        <w:rPr>
          <w:rStyle w:val="Strong"/>
          <w:rFonts w:ascii="W_ziba" w:hAnsi="W_ziba" w:cs="B Nazanin"/>
          <w:color w:val="FF0000"/>
          <w:rtl/>
        </w:rPr>
        <w:t xml:space="preserve">تبصره </w:t>
      </w:r>
      <w:r w:rsidRPr="007B290C">
        <w:rPr>
          <w:rStyle w:val="Strong"/>
          <w:rFonts w:cs="B Nazanin" w:hint="cs"/>
          <w:color w:val="FF0000"/>
          <w:rtl/>
          <w:lang w:bidi="fa-IR"/>
        </w:rPr>
        <w:t>۲</w:t>
      </w:r>
      <w:r w:rsidRPr="007B290C">
        <w:rPr>
          <w:rStyle w:val="Strong"/>
          <w:rFonts w:ascii="W_ziba" w:hAnsi="W_ziba" w:cs="B Nazanin"/>
          <w:color w:val="FF0000"/>
          <w:rtl/>
          <w:lang w:bidi="fa-IR"/>
        </w:rPr>
        <w:t>: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 دانشگاه </w:t>
      </w:r>
      <w:r w:rsidR="00EE19D5" w:rsidRPr="00B51AA8">
        <w:rPr>
          <w:rFonts w:ascii="W_ziba" w:hAnsi="W_ziba" w:cs="B Nazanin"/>
          <w:b/>
          <w:bCs/>
          <w:color w:val="000000"/>
          <w:rtl/>
        </w:rPr>
        <w:t>فنی و حرفه‌ای استان قزوین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 با افتخار همواره میزبان دانشجویانی بوده است که در</w:t>
      </w:r>
      <w:r w:rsidR="00EE19D5" w:rsidRPr="00B51AA8">
        <w:rPr>
          <w:rFonts w:ascii="W_ziba" w:hAnsi="W_ziba" w:cs="B Nazanin"/>
          <w:b/>
          <w:bCs/>
          <w:color w:val="000000"/>
          <w:rtl/>
        </w:rPr>
        <w:t xml:space="preserve"> رعایت شئون دانشجویی سرآمد بوده‌</w:t>
      </w:r>
      <w:r w:rsidRPr="00B51AA8">
        <w:rPr>
          <w:rFonts w:ascii="W_ziba" w:hAnsi="W_ziba" w:cs="B Nazanin"/>
          <w:b/>
          <w:bCs/>
          <w:color w:val="000000"/>
          <w:rtl/>
        </w:rPr>
        <w:t xml:space="preserve">اند با این وجود ذکر این نکته ضروری است که مطابق آئین نامه انضباطی دانشجویان، با افرادی که شأن و قداست محیط علمی و فرهنگی دانشگاه را رعایت نکنند </w:t>
      </w:r>
      <w:r w:rsidR="00EE19D5" w:rsidRPr="00B51AA8">
        <w:rPr>
          <w:rFonts w:ascii="W_ziba" w:hAnsi="W_ziba" w:cs="B Nazanin"/>
          <w:b/>
          <w:bCs/>
          <w:color w:val="000000"/>
          <w:rtl/>
        </w:rPr>
        <w:t>و از قوانین دانشگاه سرپیجی کنند ،</w:t>
      </w:r>
      <w:r w:rsidRPr="00B51AA8">
        <w:rPr>
          <w:rFonts w:ascii="W_ziba" w:hAnsi="W_ziba" w:cs="B Nazanin"/>
          <w:b/>
          <w:bCs/>
          <w:color w:val="000000"/>
          <w:rtl/>
        </w:rPr>
        <w:t>در گام اول به صورت ارشادی و سپس مطابق مقررات رفتار خواهد شد.</w:t>
      </w:r>
    </w:p>
    <w:p w:rsidR="0033524A" w:rsidRPr="00B51AA8" w:rsidRDefault="0033524A" w:rsidP="00B51AA8">
      <w:pPr>
        <w:pStyle w:val="NormalWeb"/>
        <w:bidi/>
        <w:spacing w:before="0" w:beforeAutospacing="0" w:afterAutospacing="0"/>
        <w:rPr>
          <w:rFonts w:ascii="W_ziba" w:hAnsi="W_ziba" w:cs="B Nazanin"/>
          <w:b/>
          <w:bCs/>
          <w:rtl/>
        </w:rPr>
      </w:pPr>
      <w:r w:rsidRPr="00B51AA8">
        <w:rPr>
          <w:rFonts w:ascii="Cambria" w:hAnsi="Cambria" w:cs="Cambria" w:hint="cs"/>
          <w:b/>
          <w:bCs/>
          <w:rtl/>
        </w:rPr>
        <w:t> </w:t>
      </w:r>
    </w:p>
    <w:p w:rsidR="0033524A" w:rsidRPr="00B51AA8" w:rsidRDefault="0033524A" w:rsidP="00EE19D5">
      <w:pPr>
        <w:spacing w:line="240" w:lineRule="auto"/>
        <w:jc w:val="both"/>
        <w:rPr>
          <w:rFonts w:ascii="W_ziba" w:hAnsi="W_ziba" w:cs="B Nazanin"/>
          <w:b/>
          <w:bCs/>
          <w:sz w:val="24"/>
          <w:szCs w:val="24"/>
          <w:rtl/>
          <w:lang w:bidi="fa-IR"/>
        </w:rPr>
      </w:pPr>
    </w:p>
    <w:sectPr w:rsidR="0033524A" w:rsidRPr="00B5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F5" w:rsidRDefault="008661F5" w:rsidP="00F664F7">
      <w:pPr>
        <w:spacing w:after="0" w:line="240" w:lineRule="auto"/>
      </w:pPr>
      <w:r>
        <w:separator/>
      </w:r>
    </w:p>
  </w:endnote>
  <w:endnote w:type="continuationSeparator" w:id="0">
    <w:p w:rsidR="008661F5" w:rsidRDefault="008661F5" w:rsidP="00F6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ziba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F5" w:rsidRDefault="008661F5" w:rsidP="00F664F7">
      <w:pPr>
        <w:spacing w:after="0" w:line="240" w:lineRule="auto"/>
      </w:pPr>
      <w:r>
        <w:separator/>
      </w:r>
    </w:p>
  </w:footnote>
  <w:footnote w:type="continuationSeparator" w:id="0">
    <w:p w:rsidR="008661F5" w:rsidRDefault="008661F5" w:rsidP="00F6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1286"/>
    <w:multiLevelType w:val="hybridMultilevel"/>
    <w:tmpl w:val="B0BA65E8"/>
    <w:lvl w:ilvl="0" w:tplc="0F42B7B6">
      <w:start w:val="1"/>
      <w:numFmt w:val="bullet"/>
      <w:lvlText w:val=""/>
      <w:lvlJc w:val="right"/>
      <w:pPr>
        <w:ind w:left="450" w:hanging="360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37F"/>
    <w:multiLevelType w:val="hybridMultilevel"/>
    <w:tmpl w:val="6F8CD6B6"/>
    <w:lvl w:ilvl="0" w:tplc="99F48F9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7A0"/>
    <w:multiLevelType w:val="hybridMultilevel"/>
    <w:tmpl w:val="B9C8DE38"/>
    <w:lvl w:ilvl="0" w:tplc="12802A30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23774"/>
    <w:multiLevelType w:val="hybridMultilevel"/>
    <w:tmpl w:val="8ECE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C0"/>
    <w:rsid w:val="00047022"/>
    <w:rsid w:val="00106947"/>
    <w:rsid w:val="00184947"/>
    <w:rsid w:val="0029018B"/>
    <w:rsid w:val="002D3770"/>
    <w:rsid w:val="0033524A"/>
    <w:rsid w:val="0064115B"/>
    <w:rsid w:val="00720483"/>
    <w:rsid w:val="007B290C"/>
    <w:rsid w:val="008661F5"/>
    <w:rsid w:val="009D1CDA"/>
    <w:rsid w:val="00A00346"/>
    <w:rsid w:val="00B51AA8"/>
    <w:rsid w:val="00B66A89"/>
    <w:rsid w:val="00B876DA"/>
    <w:rsid w:val="00C27216"/>
    <w:rsid w:val="00CD0966"/>
    <w:rsid w:val="00DD120B"/>
    <w:rsid w:val="00EE19D5"/>
    <w:rsid w:val="00F119C0"/>
    <w:rsid w:val="00F1541F"/>
    <w:rsid w:val="00F664F7"/>
    <w:rsid w:val="00F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6BB5"/>
  <w15:chartTrackingRefBased/>
  <w15:docId w15:val="{3030EC63-267A-4C4F-8CB0-C9A3964D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2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F7"/>
  </w:style>
  <w:style w:type="paragraph" w:styleId="Footer">
    <w:name w:val="footer"/>
    <w:basedOn w:val="Normal"/>
    <w:link w:val="FooterChar"/>
    <w:uiPriority w:val="99"/>
    <w:unhideWhenUsed/>
    <w:rsid w:val="00F6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Balash</dc:creator>
  <cp:keywords/>
  <dc:description/>
  <cp:lastModifiedBy>Zahra Yavari</cp:lastModifiedBy>
  <cp:revision>9</cp:revision>
  <dcterms:created xsi:type="dcterms:W3CDTF">2022-09-19T04:25:00Z</dcterms:created>
  <dcterms:modified xsi:type="dcterms:W3CDTF">2022-09-23T20:20:00Z</dcterms:modified>
</cp:coreProperties>
</file>